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F8" w:rsidRDefault="00EA38BF" w:rsidP="00A47F0C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Performance Task </w:t>
      </w:r>
      <w:r w:rsidR="00A47F0C" w:rsidRPr="00A47F0C">
        <w:rPr>
          <w:b/>
          <w:sz w:val="28"/>
          <w:szCs w:val="28"/>
        </w:rPr>
        <w:t>Assessment</w:t>
      </w:r>
      <w:r w:rsidR="00A47F0C">
        <w:rPr>
          <w:b/>
          <w:sz w:val="28"/>
          <w:szCs w:val="28"/>
        </w:rPr>
        <w:t xml:space="preserve"> Workshop Notes</w:t>
      </w:r>
    </w:p>
    <w:p w:rsidR="00A47F0C" w:rsidRDefault="00A47F0C" w:rsidP="00A47F0C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A47F0C" w:rsidTr="00A47F0C">
        <w:tc>
          <w:tcPr>
            <w:tcW w:w="6588" w:type="dxa"/>
          </w:tcPr>
          <w:p w:rsidR="00A47F0C" w:rsidRPr="00A47F0C" w:rsidRDefault="00EA38BF" w:rsidP="00A47F0C">
            <w:pPr>
              <w:jc w:val="center"/>
              <w:rPr>
                <w:b/>
              </w:rPr>
            </w:pPr>
            <w:r>
              <w:rPr>
                <w:b/>
              </w:rPr>
              <w:t>CCSS Instruction and Assessment Overview</w:t>
            </w:r>
          </w:p>
        </w:tc>
        <w:tc>
          <w:tcPr>
            <w:tcW w:w="6588" w:type="dxa"/>
          </w:tcPr>
          <w:p w:rsidR="00A47F0C" w:rsidRPr="00A47F0C" w:rsidRDefault="00EA38BF" w:rsidP="00A47F0C">
            <w:pPr>
              <w:jc w:val="center"/>
              <w:rPr>
                <w:b/>
              </w:rPr>
            </w:pPr>
            <w:r>
              <w:rPr>
                <w:b/>
              </w:rPr>
              <w:t>Skills from the Standards</w:t>
            </w:r>
          </w:p>
        </w:tc>
      </w:tr>
      <w:tr w:rsidR="00A47F0C" w:rsidRPr="00A47F0C" w:rsidTr="00A47F0C">
        <w:tc>
          <w:tcPr>
            <w:tcW w:w="6588" w:type="dxa"/>
          </w:tcPr>
          <w:p w:rsidR="00A47F0C" w:rsidRPr="00A47F0C" w:rsidRDefault="00A47F0C" w:rsidP="00A47F0C"/>
          <w:p w:rsidR="00A47F0C" w:rsidRPr="00A47F0C" w:rsidRDefault="00A47F0C" w:rsidP="00A47F0C">
            <w:pPr>
              <w:rPr>
                <w:u w:val="single"/>
              </w:rPr>
            </w:pPr>
            <w:r w:rsidRPr="00A47F0C">
              <w:rPr>
                <w:u w:val="single"/>
              </w:rPr>
              <w:t xml:space="preserve">Video Reflection: </w:t>
            </w:r>
          </w:p>
          <w:p w:rsidR="00A47F0C" w:rsidRDefault="00EA38BF" w:rsidP="00A47F0C">
            <w:r>
              <w:t>What are the characteristics of common core tasks for ELA and Math that you observed in the video?</w:t>
            </w:r>
          </w:p>
          <w:p w:rsidR="00A47F0C" w:rsidRDefault="00A47F0C" w:rsidP="00A47F0C"/>
          <w:p w:rsidR="00A47F0C" w:rsidRDefault="00A47F0C" w:rsidP="00A47F0C"/>
          <w:p w:rsidR="00A47F0C" w:rsidRDefault="00A47F0C" w:rsidP="00A47F0C"/>
          <w:p w:rsidR="00A47F0C" w:rsidRDefault="00A47F0C" w:rsidP="00A47F0C"/>
          <w:p w:rsidR="00EA38BF" w:rsidRDefault="00EA38BF" w:rsidP="00A47F0C"/>
          <w:p w:rsidR="00EA38BF" w:rsidRDefault="00EA38BF" w:rsidP="00A47F0C"/>
          <w:p w:rsidR="00EA38BF" w:rsidRPr="00A47F0C" w:rsidRDefault="00EA38BF" w:rsidP="00A47F0C"/>
          <w:p w:rsidR="00A47F0C" w:rsidRDefault="00A47F0C" w:rsidP="00A47F0C">
            <w:pPr>
              <w:jc w:val="center"/>
            </w:pPr>
          </w:p>
          <w:p w:rsidR="00A47F0C" w:rsidRDefault="00A47F0C" w:rsidP="00A47F0C">
            <w:pPr>
              <w:jc w:val="center"/>
            </w:pPr>
          </w:p>
          <w:p w:rsidR="00EA38BF" w:rsidRDefault="00EA38BF" w:rsidP="00A47F0C">
            <w:pPr>
              <w:jc w:val="center"/>
            </w:pPr>
          </w:p>
          <w:p w:rsidR="00A47F0C" w:rsidRDefault="00A47F0C" w:rsidP="00A47F0C">
            <w:pPr>
              <w:jc w:val="center"/>
            </w:pPr>
          </w:p>
          <w:p w:rsidR="00D37D82" w:rsidRDefault="00D37D82" w:rsidP="00A47F0C">
            <w:pPr>
              <w:jc w:val="center"/>
            </w:pPr>
          </w:p>
          <w:p w:rsidR="00D37D82" w:rsidRDefault="00D37D82" w:rsidP="00A47F0C">
            <w:pPr>
              <w:jc w:val="center"/>
            </w:pPr>
          </w:p>
          <w:p w:rsidR="00D37D82" w:rsidRDefault="00D37D82" w:rsidP="00A47F0C">
            <w:pPr>
              <w:jc w:val="center"/>
            </w:pPr>
          </w:p>
          <w:p w:rsidR="00D37D82" w:rsidRPr="00A47F0C" w:rsidRDefault="00D37D82" w:rsidP="00A47F0C">
            <w:pPr>
              <w:jc w:val="center"/>
            </w:pPr>
          </w:p>
        </w:tc>
        <w:tc>
          <w:tcPr>
            <w:tcW w:w="6588" w:type="dxa"/>
          </w:tcPr>
          <w:p w:rsidR="00A47F0C" w:rsidRDefault="00A47F0C" w:rsidP="00A47F0C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78"/>
              <w:gridCol w:w="3179"/>
            </w:tblGrid>
            <w:tr w:rsidR="00EA38BF" w:rsidTr="00EA38BF">
              <w:tc>
                <w:tcPr>
                  <w:tcW w:w="3178" w:type="dxa"/>
                </w:tcPr>
                <w:p w:rsidR="00EA38BF" w:rsidRDefault="00EA38BF" w:rsidP="00EA38BF">
                  <w:pPr>
                    <w:jc w:val="center"/>
                  </w:pPr>
                  <w:r>
                    <w:t xml:space="preserve"> Essential Skills from the ELA Anchor Standards</w:t>
                  </w:r>
                </w:p>
              </w:tc>
              <w:tc>
                <w:tcPr>
                  <w:tcW w:w="3179" w:type="dxa"/>
                </w:tcPr>
                <w:p w:rsidR="00EA38BF" w:rsidRDefault="00EA38BF" w:rsidP="00EA38BF">
                  <w:pPr>
                    <w:jc w:val="center"/>
                  </w:pPr>
                  <w:r>
                    <w:t>Essential Skills from the Mathematical Practice Standards</w:t>
                  </w:r>
                </w:p>
              </w:tc>
            </w:tr>
            <w:tr w:rsidR="00EA38BF" w:rsidTr="00EA38BF">
              <w:tc>
                <w:tcPr>
                  <w:tcW w:w="3178" w:type="dxa"/>
                </w:tcPr>
                <w:p w:rsidR="00EA38BF" w:rsidRDefault="00EA38BF" w:rsidP="00A47F0C"/>
                <w:p w:rsidR="00EA38BF" w:rsidRDefault="00EA38BF" w:rsidP="00A47F0C"/>
                <w:p w:rsidR="00EA38BF" w:rsidRDefault="00EA38BF" w:rsidP="00A47F0C"/>
                <w:p w:rsidR="00EA38BF" w:rsidRDefault="00EA38BF" w:rsidP="00A47F0C"/>
                <w:p w:rsidR="00EA38BF" w:rsidRDefault="00EA38BF" w:rsidP="00A47F0C"/>
                <w:p w:rsidR="00EA38BF" w:rsidRDefault="00EA38BF" w:rsidP="00A47F0C"/>
                <w:p w:rsidR="00EA38BF" w:rsidRDefault="00EA38BF" w:rsidP="00A47F0C"/>
                <w:p w:rsidR="00D37D82" w:rsidRDefault="00D37D82" w:rsidP="00A47F0C"/>
                <w:p w:rsidR="00D37D82" w:rsidRDefault="00D37D82" w:rsidP="00A47F0C"/>
                <w:p w:rsidR="00D37D82" w:rsidRDefault="00D37D82" w:rsidP="00A47F0C"/>
                <w:p w:rsidR="00D37D82" w:rsidRDefault="00D37D82" w:rsidP="00A47F0C"/>
                <w:p w:rsidR="00EA38BF" w:rsidRDefault="00EA38BF" w:rsidP="00A47F0C"/>
                <w:p w:rsidR="00EA38BF" w:rsidRDefault="00EA38BF" w:rsidP="00A47F0C"/>
                <w:p w:rsidR="00EA38BF" w:rsidRDefault="00EA38BF" w:rsidP="00A47F0C"/>
              </w:tc>
              <w:tc>
                <w:tcPr>
                  <w:tcW w:w="3179" w:type="dxa"/>
                </w:tcPr>
                <w:p w:rsidR="00EA38BF" w:rsidRDefault="00EA38BF" w:rsidP="00A47F0C"/>
              </w:tc>
            </w:tr>
          </w:tbl>
          <w:p w:rsidR="00A47F0C" w:rsidRPr="00A47F0C" w:rsidRDefault="00A47F0C" w:rsidP="00A47F0C"/>
        </w:tc>
      </w:tr>
      <w:tr w:rsidR="00A47F0C" w:rsidRPr="00A47F0C" w:rsidTr="00A47F0C">
        <w:tc>
          <w:tcPr>
            <w:tcW w:w="6588" w:type="dxa"/>
          </w:tcPr>
          <w:p w:rsidR="00A47F0C" w:rsidRPr="00A47F0C" w:rsidRDefault="00D37D82" w:rsidP="00A47F0C">
            <w:pPr>
              <w:jc w:val="center"/>
              <w:rPr>
                <w:b/>
              </w:rPr>
            </w:pPr>
            <w:r>
              <w:rPr>
                <w:b/>
              </w:rPr>
              <w:t>SBAC and PARCC Item Analysis Observations</w:t>
            </w:r>
          </w:p>
        </w:tc>
        <w:tc>
          <w:tcPr>
            <w:tcW w:w="6588" w:type="dxa"/>
          </w:tcPr>
          <w:p w:rsidR="00A47F0C" w:rsidRPr="00A47F0C" w:rsidRDefault="00D37D82" w:rsidP="00A47F0C">
            <w:pPr>
              <w:jc w:val="center"/>
              <w:rPr>
                <w:b/>
              </w:rPr>
            </w:pPr>
            <w:r>
              <w:rPr>
                <w:b/>
              </w:rPr>
              <w:t>Characteristics of a Performance Task</w:t>
            </w:r>
          </w:p>
        </w:tc>
      </w:tr>
      <w:tr w:rsidR="00A47F0C" w:rsidRPr="00A47F0C" w:rsidTr="00A47F0C">
        <w:tc>
          <w:tcPr>
            <w:tcW w:w="6588" w:type="dxa"/>
          </w:tcPr>
          <w:p w:rsidR="00A47F0C" w:rsidRDefault="00A47F0C" w:rsidP="00A47F0C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9"/>
              <w:gridCol w:w="2119"/>
              <w:gridCol w:w="2119"/>
            </w:tblGrid>
            <w:tr w:rsidR="00D37D82" w:rsidTr="00D37D82">
              <w:tc>
                <w:tcPr>
                  <w:tcW w:w="2119" w:type="dxa"/>
                </w:tcPr>
                <w:p w:rsidR="00D37D82" w:rsidRDefault="00D37D82" w:rsidP="00D37D82">
                  <w:pPr>
                    <w:jc w:val="center"/>
                  </w:pPr>
                  <w:r>
                    <w:t>Task</w:t>
                  </w:r>
                </w:p>
              </w:tc>
              <w:tc>
                <w:tcPr>
                  <w:tcW w:w="2119" w:type="dxa"/>
                </w:tcPr>
                <w:p w:rsidR="00D37D82" w:rsidRDefault="00D37D82" w:rsidP="00D37D82">
                  <w:pPr>
                    <w:jc w:val="center"/>
                  </w:pPr>
                  <w:r>
                    <w:t>Type</w:t>
                  </w:r>
                </w:p>
              </w:tc>
              <w:tc>
                <w:tcPr>
                  <w:tcW w:w="2119" w:type="dxa"/>
                </w:tcPr>
                <w:p w:rsidR="00D37D82" w:rsidRDefault="00D37D82" w:rsidP="00D37D82">
                  <w:pPr>
                    <w:jc w:val="center"/>
                  </w:pPr>
                  <w:r>
                    <w:t>Characteristics</w:t>
                  </w:r>
                </w:p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A47F0C"/>
                <w:p w:rsidR="00D37D82" w:rsidRDefault="00D37D82" w:rsidP="00A47F0C"/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  <w:tc>
                <w:tcPr>
                  <w:tcW w:w="2119" w:type="dxa"/>
                </w:tcPr>
                <w:p w:rsidR="00D37D82" w:rsidRDefault="00D37D82" w:rsidP="00A47F0C"/>
              </w:tc>
            </w:tr>
          </w:tbl>
          <w:p w:rsidR="00D37D82" w:rsidRPr="00A47F0C" w:rsidRDefault="00D37D82" w:rsidP="00A47F0C"/>
        </w:tc>
        <w:tc>
          <w:tcPr>
            <w:tcW w:w="6588" w:type="dxa"/>
          </w:tcPr>
          <w:p w:rsidR="00D37D82" w:rsidRDefault="00D37D82" w:rsidP="001516C6">
            <w:pPr>
              <w:rPr>
                <w:u w:val="single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19"/>
              <w:gridCol w:w="2119"/>
              <w:gridCol w:w="2119"/>
            </w:tblGrid>
            <w:tr w:rsidR="00D37D82" w:rsidTr="00D37D82">
              <w:tc>
                <w:tcPr>
                  <w:tcW w:w="2119" w:type="dxa"/>
                </w:tcPr>
                <w:p w:rsidR="00D37D82" w:rsidRPr="00D37D82" w:rsidRDefault="00D37D82" w:rsidP="00D37D82">
                  <w:pPr>
                    <w:jc w:val="center"/>
                  </w:pPr>
                  <w:r w:rsidRPr="00D37D82">
                    <w:t>Stimulate Cognition</w:t>
                  </w:r>
                </w:p>
              </w:tc>
              <w:tc>
                <w:tcPr>
                  <w:tcW w:w="2119" w:type="dxa"/>
                </w:tcPr>
                <w:p w:rsidR="00D37D82" w:rsidRPr="00D37D82" w:rsidRDefault="00D37D82" w:rsidP="00D37D82">
                  <w:pPr>
                    <w:jc w:val="center"/>
                  </w:pPr>
                  <w:r w:rsidRPr="00D37D82">
                    <w:t>Process Information</w:t>
                  </w:r>
                </w:p>
              </w:tc>
              <w:tc>
                <w:tcPr>
                  <w:tcW w:w="2119" w:type="dxa"/>
                </w:tcPr>
                <w:p w:rsidR="00D37D82" w:rsidRPr="00D37D82" w:rsidRDefault="00D37D82" w:rsidP="00D37D82">
                  <w:pPr>
                    <w:jc w:val="center"/>
                  </w:pPr>
                  <w:r w:rsidRPr="00D37D82">
                    <w:t>Produce Task Response</w:t>
                  </w:r>
                </w:p>
              </w:tc>
            </w:tr>
            <w:tr w:rsidR="00D37D82" w:rsidTr="00D37D82">
              <w:tc>
                <w:tcPr>
                  <w:tcW w:w="2119" w:type="dxa"/>
                </w:tcPr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  <w:p w:rsidR="00D37D82" w:rsidRDefault="00D37D82" w:rsidP="001516C6">
                  <w:pPr>
                    <w:rPr>
                      <w:u w:val="single"/>
                    </w:rPr>
                  </w:pPr>
                </w:p>
              </w:tc>
              <w:tc>
                <w:tcPr>
                  <w:tcW w:w="2119" w:type="dxa"/>
                </w:tcPr>
                <w:p w:rsidR="00D37D82" w:rsidRDefault="00D37D82" w:rsidP="001516C6">
                  <w:pPr>
                    <w:rPr>
                      <w:u w:val="single"/>
                    </w:rPr>
                  </w:pPr>
                </w:p>
              </w:tc>
              <w:tc>
                <w:tcPr>
                  <w:tcW w:w="2119" w:type="dxa"/>
                </w:tcPr>
                <w:p w:rsidR="00D37D82" w:rsidRDefault="00D37D82" w:rsidP="001516C6">
                  <w:pPr>
                    <w:rPr>
                      <w:u w:val="single"/>
                    </w:rPr>
                  </w:pPr>
                </w:p>
              </w:tc>
            </w:tr>
          </w:tbl>
          <w:p w:rsidR="00D37D82" w:rsidRPr="004758C9" w:rsidRDefault="00D37D82" w:rsidP="001516C6">
            <w:pPr>
              <w:rPr>
                <w:u w:val="single"/>
              </w:rPr>
            </w:pPr>
          </w:p>
        </w:tc>
      </w:tr>
    </w:tbl>
    <w:p w:rsidR="00D37D82" w:rsidRPr="00A47F0C" w:rsidRDefault="00D37D82" w:rsidP="00D37D82">
      <w:pPr>
        <w:jc w:val="center"/>
        <w:rPr>
          <w:b/>
        </w:rPr>
      </w:pPr>
    </w:p>
    <w:sectPr w:rsidR="00D37D82" w:rsidRPr="00A47F0C" w:rsidSect="00D37D82">
      <w:pgSz w:w="15840" w:h="12240" w:orient="landscape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F0C"/>
    <w:rsid w:val="000371C6"/>
    <w:rsid w:val="001516C6"/>
    <w:rsid w:val="004758C9"/>
    <w:rsid w:val="00A00BDF"/>
    <w:rsid w:val="00A47F0C"/>
    <w:rsid w:val="00CA07F8"/>
    <w:rsid w:val="00D37D82"/>
    <w:rsid w:val="00EA38BF"/>
    <w:rsid w:val="00FA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F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7F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510</Characters>
  <Application>Microsoft Macintosh Word</Application>
  <DocSecurity>0</DocSecurity>
  <Lines>4</Lines>
  <Paragraphs>1</Paragraphs>
  <ScaleCrop>false</ScaleCrop>
  <Company>San Bernardino City Unified School District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Lauryn Wild</dc:creator>
  <cp:keywords/>
  <dc:description/>
  <cp:lastModifiedBy>Ali del Castillo</cp:lastModifiedBy>
  <cp:revision>2</cp:revision>
  <cp:lastPrinted>2013-06-03T22:38:00Z</cp:lastPrinted>
  <dcterms:created xsi:type="dcterms:W3CDTF">2013-06-07T18:07:00Z</dcterms:created>
  <dcterms:modified xsi:type="dcterms:W3CDTF">2013-06-07T18:07:00Z</dcterms:modified>
</cp:coreProperties>
</file>